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773" w:rsidRDefault="00CC2E4A" w:rsidP="00890773">
      <w:pPr>
        <w:spacing w:line="360" w:lineRule="auto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-135351</wp:posOffset>
                </wp:positionH>
                <wp:positionV relativeFrom="paragraph">
                  <wp:posOffset>48260</wp:posOffset>
                </wp:positionV>
                <wp:extent cx="1889211" cy="687003"/>
                <wp:effectExtent l="0" t="0" r="317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211" cy="687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0773" w:rsidRPr="00CC2E4A" w:rsidRDefault="00890773" w:rsidP="001104AF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2E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Split</w:t>
                            </w:r>
                            <w:r w:rsidR="00CC2E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1</w:t>
                            </w:r>
                            <w:r w:rsidR="002155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="00CC2E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2155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siječnja</w:t>
                            </w:r>
                            <w:r w:rsidR="00CC2E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2155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10.65pt;margin-top:3.8pt;width:148.75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" fillcolor="white [3201]" stroked="f" strokeweight=".5pt">
                <v:textbox>
                  <w:txbxContent>
                    <w:p w:rsidR="00890773" w:rsidRPr="00CC2E4A" w:rsidRDefault="00890773" w:rsidP="001104AF">
                      <w:p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2E4A">
                        <w:rPr>
                          <w:rFonts w:ascii="Arial" w:hAnsi="Arial" w:cs="Arial"/>
                          <w:sz w:val="16"/>
                          <w:szCs w:val="16"/>
                        </w:rPr>
                        <w:t>Split</w:t>
                      </w:r>
                      <w:r w:rsidR="00CC2E4A">
                        <w:rPr>
                          <w:rFonts w:ascii="Arial" w:hAnsi="Arial" w:cs="Arial"/>
                          <w:sz w:val="16"/>
                          <w:szCs w:val="16"/>
                        </w:rPr>
                        <w:t>, 1</w:t>
                      </w:r>
                      <w:r w:rsidR="002155E8"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="00CC2E4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2155E8">
                        <w:rPr>
                          <w:rFonts w:ascii="Arial" w:hAnsi="Arial" w:cs="Arial"/>
                          <w:sz w:val="16"/>
                          <w:szCs w:val="16"/>
                        </w:rPr>
                        <w:t>siječnja</w:t>
                      </w:r>
                      <w:r w:rsidR="00CC2E4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202</w:t>
                      </w:r>
                      <w:r w:rsidR="002155E8">
                        <w:rPr>
                          <w:rFonts w:ascii="Arial" w:hAnsi="Arial" w:cs="Arial"/>
                          <w:sz w:val="16"/>
                          <w:szCs w:val="16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:rsidR="00890773" w:rsidRDefault="00890773" w:rsidP="00FE5FC7">
      <w:pPr>
        <w:spacing w:line="360" w:lineRule="auto"/>
        <w:rPr>
          <w:rFonts w:ascii="Arial" w:hAnsi="Arial" w:cs="Arial"/>
          <w:sz w:val="22"/>
          <w:szCs w:val="22"/>
        </w:rPr>
      </w:pPr>
    </w:p>
    <w:p w:rsidR="002B0F87" w:rsidRPr="002B0F87" w:rsidRDefault="002B0F87" w:rsidP="002B0F87">
      <w:pPr>
        <w:rPr>
          <w:lang w:eastAsia="en-GB"/>
        </w:rPr>
      </w:pPr>
    </w:p>
    <w:p w:rsidR="00EC72CA" w:rsidRPr="00EC72CA" w:rsidRDefault="00EC72CA" w:rsidP="00EC72CA">
      <w:pPr>
        <w:spacing w:before="100"/>
        <w:ind w:left="3600"/>
        <w:rPr>
          <w:rFonts w:ascii="Calibri" w:eastAsia="Times New Roman" w:hAnsi="Calibri" w:cs="Calibri"/>
          <w:b/>
          <w:lang w:eastAsia="hr-HR"/>
        </w:rPr>
      </w:pPr>
      <w:r w:rsidRPr="00EC72CA">
        <w:rPr>
          <w:rFonts w:ascii="Calibri" w:eastAsia="Times New Roman" w:hAnsi="Calibri" w:cs="Calibri"/>
          <w:b/>
          <w:lang w:eastAsia="hr-HR"/>
        </w:rPr>
        <w:t>SASTAVNICAMA SVEUČILIŠTA U SPLITU</w:t>
      </w:r>
    </w:p>
    <w:p w:rsidR="00EC72CA" w:rsidRPr="00EC72CA" w:rsidRDefault="00EC72CA" w:rsidP="00EC72CA">
      <w:pPr>
        <w:spacing w:before="100"/>
        <w:ind w:left="3600"/>
        <w:rPr>
          <w:rFonts w:ascii="Calibri" w:eastAsia="Times New Roman" w:hAnsi="Calibri" w:cs="Calibri"/>
          <w:b/>
          <w:lang w:eastAsia="hr-HR"/>
        </w:rPr>
      </w:pPr>
      <w:r w:rsidRPr="00EC72CA">
        <w:rPr>
          <w:rFonts w:ascii="Calibri" w:eastAsia="Times New Roman" w:hAnsi="Calibri" w:cs="Calibri"/>
          <w:b/>
          <w:lang w:eastAsia="hr-HR"/>
        </w:rPr>
        <w:t>n/p voditeljima studentskih referada</w:t>
      </w:r>
    </w:p>
    <w:p w:rsidR="00EC72CA" w:rsidRPr="00EC72CA" w:rsidRDefault="00EC72CA" w:rsidP="00EC72CA">
      <w:pPr>
        <w:spacing w:before="100"/>
        <w:rPr>
          <w:rFonts w:ascii="Calibri" w:eastAsia="Times New Roman" w:hAnsi="Calibri" w:cs="Calibri"/>
          <w:b/>
          <w:lang w:eastAsia="hr-HR"/>
        </w:rPr>
      </w:pPr>
    </w:p>
    <w:p w:rsidR="00EC72CA" w:rsidRPr="00EC72CA" w:rsidRDefault="00EC72CA" w:rsidP="00EC72CA">
      <w:pPr>
        <w:spacing w:before="100"/>
        <w:rPr>
          <w:rFonts w:ascii="Calibri" w:eastAsia="Times New Roman" w:hAnsi="Calibri" w:cs="Calibri"/>
          <w:b/>
          <w:lang w:eastAsia="hr-HR"/>
        </w:rPr>
      </w:pPr>
      <w:r w:rsidRPr="00EC72CA">
        <w:rPr>
          <w:rFonts w:ascii="Calibri" w:eastAsia="Times New Roman" w:hAnsi="Calibri" w:cs="Calibri"/>
          <w:b/>
          <w:lang w:eastAsia="hr-HR"/>
        </w:rPr>
        <w:t>Naputak za studentske referade vezano za postupak izdavanja dokumentacije potrebne za prijavu na Natječaj za stipendije Sveučilišta u Splitu u akademskoj godini 202</w:t>
      </w:r>
      <w:r>
        <w:rPr>
          <w:rFonts w:ascii="Calibri" w:eastAsia="Times New Roman" w:hAnsi="Calibri" w:cs="Calibri"/>
          <w:b/>
          <w:lang w:eastAsia="hr-HR"/>
        </w:rPr>
        <w:t>2</w:t>
      </w:r>
      <w:r w:rsidRPr="00EC72CA">
        <w:rPr>
          <w:rFonts w:ascii="Calibri" w:eastAsia="Times New Roman" w:hAnsi="Calibri" w:cs="Calibri"/>
          <w:b/>
          <w:lang w:eastAsia="hr-HR"/>
        </w:rPr>
        <w:t>./202</w:t>
      </w:r>
      <w:r>
        <w:rPr>
          <w:rFonts w:ascii="Calibri" w:eastAsia="Times New Roman" w:hAnsi="Calibri" w:cs="Calibri"/>
          <w:b/>
          <w:lang w:eastAsia="hr-HR"/>
        </w:rPr>
        <w:t>3</w:t>
      </w:r>
      <w:r w:rsidRPr="00EC72CA">
        <w:rPr>
          <w:rFonts w:ascii="Calibri" w:eastAsia="Times New Roman" w:hAnsi="Calibri" w:cs="Calibri"/>
          <w:b/>
          <w:lang w:eastAsia="hr-HR"/>
        </w:rPr>
        <w:t>.</w:t>
      </w:r>
    </w:p>
    <w:p w:rsidR="00EC72CA" w:rsidRPr="00EC72CA" w:rsidRDefault="00EC72CA" w:rsidP="00EC72CA">
      <w:pPr>
        <w:spacing w:before="100"/>
        <w:rPr>
          <w:rFonts w:ascii="Calibri" w:eastAsia="Times New Roman" w:hAnsi="Calibri" w:cs="Calibri"/>
          <w:lang w:eastAsia="hr-HR"/>
        </w:rPr>
      </w:pPr>
    </w:p>
    <w:p w:rsidR="00EC72CA" w:rsidRPr="00EC72CA" w:rsidRDefault="00EC72CA" w:rsidP="00EC72CA">
      <w:pPr>
        <w:spacing w:before="100"/>
        <w:rPr>
          <w:rFonts w:ascii="Calibri" w:eastAsia="Times New Roman" w:hAnsi="Calibri" w:cs="Calibri"/>
          <w:lang w:eastAsia="hr-HR"/>
        </w:rPr>
      </w:pPr>
      <w:r w:rsidRPr="00EC72CA">
        <w:rPr>
          <w:rFonts w:ascii="Calibri" w:eastAsia="Times New Roman" w:hAnsi="Calibri" w:cs="Calibri"/>
          <w:lang w:eastAsia="hr-HR"/>
        </w:rPr>
        <w:t xml:space="preserve">Poštovane kolegice i kolege, </w:t>
      </w:r>
    </w:p>
    <w:p w:rsidR="00EC72CA" w:rsidRPr="00EC72CA" w:rsidRDefault="00EC72CA" w:rsidP="00EC72CA">
      <w:pPr>
        <w:numPr>
          <w:ilvl w:val="0"/>
          <w:numId w:val="7"/>
        </w:numPr>
        <w:tabs>
          <w:tab w:val="left" w:pos="912"/>
          <w:tab w:val="left" w:pos="1083"/>
        </w:tabs>
        <w:spacing w:before="100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EC72CA">
        <w:rPr>
          <w:rFonts w:ascii="Calibri" w:eastAsia="Times New Roman" w:hAnsi="Calibri" w:cs="Calibri"/>
          <w:color w:val="000000"/>
          <w:lang w:eastAsia="hr-HR"/>
        </w:rPr>
        <w:t xml:space="preserve">Prijave na Natječaj za dodjelu stipendija se mogu podnijeti i elektroničkim putem u elektroničkom obliku istovremeno i na službene adrese elektroničkih pošta studentskih referada sastavnica/samostalnih studija i na službene adrese elektroničkih pošta sastavnica/samostalnih studija (s naznakom za studentsku referadu), a isključivo u elektroničkom obliku s kvalificiranim elektroničkim potpisima podnositelja (za prijavu i sve druge obrasce). Nakon toga, sastavnica/samostalni studij ispunjava odgovarajuću potvrdu, potpisuje je kvalificiranim elektroničkim potpisom i pečatila kvalificiranim elektroničkim pečatom (ako ima sve tehničke pretpostavke), ili se potpisuje vlastoručnim potpisom i pečatila klasičnim pečatom, a u oba slučaja sve ono što je poslao student te svoju potpisanu i pečatiranu potvrdu sastavnica/samostalni studij šalje na adresu elektroničke pošte </w:t>
      </w:r>
      <w:hyperlink r:id="rId7" w:history="1">
        <w:r w:rsidRPr="00EC72CA">
          <w:rPr>
            <w:rFonts w:ascii="Calibri" w:eastAsia="Times New Roman" w:hAnsi="Calibri" w:cs="Calibri"/>
            <w:color w:val="000000"/>
            <w:u w:val="single"/>
            <w:lang w:eastAsia="hr-HR"/>
          </w:rPr>
          <w:t>protokol@unist.hr</w:t>
        </w:r>
      </w:hyperlink>
      <w:r w:rsidRPr="00EC72CA">
        <w:rPr>
          <w:rFonts w:ascii="Calibri" w:eastAsia="Times New Roman" w:hAnsi="Calibri" w:cs="Calibri"/>
          <w:color w:val="000000"/>
          <w:lang w:eastAsia="hr-HR"/>
        </w:rPr>
        <w:t xml:space="preserve">, s time da je sastavnica/samostalni studij koja je potvrdu potpisala i pečatila ručno, dužna odmah dostaviti Sveučilištu i izvornik potvrde (u fizičkom obliku). </w:t>
      </w:r>
    </w:p>
    <w:p w:rsidR="00EC72CA" w:rsidRPr="00EC72CA" w:rsidRDefault="00EC72CA" w:rsidP="00EC72CA">
      <w:pPr>
        <w:spacing w:before="100"/>
        <w:rPr>
          <w:rFonts w:ascii="Calibri" w:eastAsia="Times New Roman" w:hAnsi="Calibri" w:cs="Calibri"/>
          <w:lang w:eastAsia="hr-HR"/>
        </w:rPr>
      </w:pPr>
    </w:p>
    <w:p w:rsidR="00EC72CA" w:rsidRPr="00EC72CA" w:rsidRDefault="00EC72CA" w:rsidP="00EC72CA">
      <w:pPr>
        <w:spacing w:after="200" w:line="276" w:lineRule="auto"/>
        <w:contextualSpacing/>
        <w:rPr>
          <w:rFonts w:ascii="Calibri" w:eastAsia="Times New Roman" w:hAnsi="Calibri" w:cs="Calibri"/>
          <w:lang w:eastAsia="hr-HR"/>
        </w:rPr>
      </w:pPr>
      <w:r w:rsidRPr="00EC72CA">
        <w:rPr>
          <w:rFonts w:ascii="Calibri" w:eastAsia="Times New Roman" w:hAnsi="Calibri" w:cs="Calibri"/>
          <w:lang w:eastAsia="hr-HR"/>
        </w:rPr>
        <w:t xml:space="preserve">2. Prosjek ocjena koji se upisuje u obrazac K2 je težinski i treba biti zaokružen na </w:t>
      </w:r>
      <w:r w:rsidRPr="00EC72CA">
        <w:rPr>
          <w:rFonts w:ascii="Calibri" w:eastAsia="Times New Roman" w:hAnsi="Calibri" w:cs="Calibri"/>
          <w:b/>
          <w:lang w:eastAsia="hr-HR"/>
        </w:rPr>
        <w:t>tri decimale</w:t>
      </w:r>
      <w:r w:rsidRPr="00EC72CA">
        <w:rPr>
          <w:rFonts w:ascii="Calibri" w:eastAsia="Times New Roman" w:hAnsi="Calibri" w:cs="Calibri"/>
          <w:lang w:eastAsia="hr-HR"/>
        </w:rPr>
        <w:t>. Prosjek se odnosi na sve prethodne godine studija, ponderiran prema broju ostvarenih ECTS.</w:t>
      </w:r>
    </w:p>
    <w:p w:rsidR="00EC72CA" w:rsidRPr="00EC72CA" w:rsidRDefault="00EC72CA" w:rsidP="00EC72CA">
      <w:pPr>
        <w:spacing w:after="200" w:line="276" w:lineRule="auto"/>
        <w:contextualSpacing/>
        <w:rPr>
          <w:rFonts w:ascii="Calibri" w:eastAsia="Times New Roman" w:hAnsi="Calibri" w:cs="Calibri"/>
          <w:lang w:eastAsia="hr-HR"/>
        </w:rPr>
      </w:pPr>
      <w:r w:rsidRPr="00EC72CA">
        <w:rPr>
          <w:rFonts w:ascii="Calibri" w:eastAsia="Times New Roman" w:hAnsi="Calibri" w:cs="Calibri"/>
          <w:lang w:eastAsia="hr-HR"/>
        </w:rPr>
        <w:t>Ako se radi o 2. godini diplomskog studija navodi se samo jedan prosjek za   preddiplomski  i diplomski studij i to prema formuli:</w:t>
      </w:r>
    </w:p>
    <w:p w:rsidR="00EC72CA" w:rsidRPr="00EC72CA" w:rsidRDefault="00EC72CA" w:rsidP="00EC72CA">
      <w:pPr>
        <w:spacing w:before="100"/>
        <w:contextualSpacing/>
        <w:rPr>
          <w:rFonts w:ascii="Calibri" w:eastAsia="Times New Roman" w:hAnsi="Calibri" w:cs="Calibri"/>
          <w:u w:val="single"/>
          <w:lang w:eastAsia="hr-HR"/>
        </w:rPr>
      </w:pPr>
      <w:r w:rsidRPr="00EC72CA">
        <w:rPr>
          <w:rFonts w:ascii="Calibri" w:eastAsia="Times New Roman" w:hAnsi="Calibri" w:cs="Calibri"/>
          <w:u w:val="single"/>
          <w:lang w:eastAsia="hr-HR"/>
        </w:rPr>
        <w:t>Prosjek ocjena na preddiplomskom x broj ostvarenih ECTS na preddiplomskom + prosjek ocjena na diplomskom x ECTS na diplomskom</w:t>
      </w:r>
    </w:p>
    <w:p w:rsidR="00EC72CA" w:rsidRPr="00EC72CA" w:rsidRDefault="00EC72CA" w:rsidP="0011431D">
      <w:pPr>
        <w:spacing w:before="100"/>
        <w:contextualSpacing/>
        <w:rPr>
          <w:rFonts w:ascii="Calibri" w:eastAsia="Times New Roman" w:hAnsi="Calibri" w:cs="Calibri"/>
          <w:lang w:eastAsia="hr-HR"/>
        </w:rPr>
      </w:pPr>
      <w:r w:rsidRPr="00EC72CA">
        <w:rPr>
          <w:rFonts w:ascii="Calibri" w:eastAsia="Times New Roman" w:hAnsi="Calibri" w:cs="Calibri"/>
          <w:lang w:eastAsia="hr-HR"/>
        </w:rPr>
        <w:tab/>
      </w:r>
      <w:r w:rsidRPr="00EC72CA">
        <w:rPr>
          <w:rFonts w:ascii="Calibri" w:eastAsia="Times New Roman" w:hAnsi="Calibri" w:cs="Calibri"/>
          <w:lang w:eastAsia="hr-HR"/>
        </w:rPr>
        <w:tab/>
      </w:r>
      <w:r w:rsidRPr="00EC72CA">
        <w:rPr>
          <w:rFonts w:ascii="Calibri" w:eastAsia="Times New Roman" w:hAnsi="Calibri" w:cs="Calibri"/>
          <w:lang w:eastAsia="hr-HR"/>
        </w:rPr>
        <w:tab/>
      </w:r>
      <w:r w:rsidRPr="00EC72CA">
        <w:rPr>
          <w:rFonts w:ascii="Calibri" w:eastAsia="Times New Roman" w:hAnsi="Calibri" w:cs="Calibri"/>
          <w:lang w:eastAsia="hr-HR"/>
        </w:rPr>
        <w:tab/>
      </w:r>
      <w:r w:rsidRPr="00EC72CA">
        <w:rPr>
          <w:rFonts w:ascii="Calibri" w:eastAsia="Times New Roman" w:hAnsi="Calibri" w:cs="Calibri"/>
          <w:lang w:eastAsia="hr-HR"/>
        </w:rPr>
        <w:tab/>
        <w:t>Ukupni broj ECTS (preddipl+dipl)</w:t>
      </w:r>
    </w:p>
    <w:p w:rsidR="00EC72CA" w:rsidRPr="00EC72CA" w:rsidRDefault="00EC72CA" w:rsidP="0011431D">
      <w:pPr>
        <w:spacing w:before="100"/>
        <w:ind w:left="1440"/>
        <w:rPr>
          <w:rFonts w:ascii="Calibri" w:eastAsia="Times New Roman" w:hAnsi="Calibri" w:cs="Calibri"/>
          <w:lang w:eastAsia="hr-HR"/>
        </w:rPr>
      </w:pPr>
      <w:r w:rsidRPr="00EC72CA">
        <w:rPr>
          <w:rFonts w:ascii="Calibri" w:eastAsia="Times New Roman" w:hAnsi="Calibri" w:cs="Calibri"/>
          <w:lang w:eastAsia="hr-HR"/>
        </w:rPr>
        <w:t xml:space="preserve">                                 </w:t>
      </w:r>
      <w:bookmarkStart w:id="0" w:name="_GoBack"/>
      <w:bookmarkEnd w:id="0"/>
      <w:r w:rsidRPr="00EC72CA">
        <w:rPr>
          <w:rFonts w:ascii="Calibri" w:eastAsia="Times New Roman" w:hAnsi="Calibri" w:cs="Calibri"/>
          <w:lang w:eastAsia="hr-HR"/>
        </w:rPr>
        <w:t xml:space="preserve">       Npr. :  4,65 x 182+4,94 x 60 </w:t>
      </w:r>
      <w:r w:rsidRPr="00EC72CA">
        <w:rPr>
          <w:rFonts w:ascii="Calibri" w:eastAsia="Times New Roman" w:hAnsi="Calibri" w:cs="Calibri"/>
          <w:b/>
          <w:lang w:eastAsia="hr-HR"/>
        </w:rPr>
        <w:t>/</w:t>
      </w:r>
      <w:r w:rsidRPr="00EC72CA">
        <w:rPr>
          <w:rFonts w:ascii="Calibri" w:eastAsia="Times New Roman" w:hAnsi="Calibri" w:cs="Calibri"/>
          <w:lang w:eastAsia="hr-HR"/>
        </w:rPr>
        <w:t>242 =4,72</w:t>
      </w:r>
    </w:p>
    <w:p w:rsidR="00EC72CA" w:rsidRPr="00EC72CA" w:rsidRDefault="00EC72CA" w:rsidP="00EC72CA">
      <w:pPr>
        <w:spacing w:before="100"/>
        <w:rPr>
          <w:rFonts w:ascii="Calibri" w:eastAsia="Times New Roman" w:hAnsi="Calibri" w:cs="Calibri"/>
          <w:u w:val="single"/>
          <w:lang w:eastAsia="hr-HR"/>
        </w:rPr>
      </w:pPr>
    </w:p>
    <w:p w:rsidR="00EC72CA" w:rsidRPr="00EC72CA" w:rsidRDefault="00EC72CA" w:rsidP="00EC72CA">
      <w:pPr>
        <w:numPr>
          <w:ilvl w:val="0"/>
          <w:numId w:val="6"/>
        </w:numPr>
        <w:spacing w:before="100" w:after="200" w:line="276" w:lineRule="auto"/>
        <w:contextualSpacing/>
        <w:jc w:val="both"/>
        <w:rPr>
          <w:rFonts w:ascii="Calibri" w:eastAsia="Times New Roman" w:hAnsi="Calibri" w:cs="Calibri"/>
          <w:lang w:eastAsia="hr-HR"/>
        </w:rPr>
      </w:pPr>
      <w:r w:rsidRPr="00EC72CA">
        <w:rPr>
          <w:rFonts w:ascii="Calibri" w:eastAsia="Times New Roman" w:hAnsi="Calibri" w:cs="Calibri"/>
          <w:lang w:eastAsia="hr-HR"/>
        </w:rPr>
        <w:lastRenderedPageBreak/>
        <w:t>Za studente prve godine (Obrazac K1).  Ukupan broj bodova temeljem kojih je ostvareno pravo upisa (sadržava u sebi sve elemente: ostvarenog rezultata sa državne mature + posebna dostignuća+.....).</w:t>
      </w:r>
    </w:p>
    <w:p w:rsidR="00EC72CA" w:rsidRPr="00EC72CA" w:rsidRDefault="00EC72CA" w:rsidP="00EC72CA">
      <w:pPr>
        <w:numPr>
          <w:ilvl w:val="0"/>
          <w:numId w:val="6"/>
        </w:numPr>
        <w:spacing w:before="100" w:after="200" w:line="276" w:lineRule="auto"/>
        <w:contextualSpacing/>
        <w:jc w:val="both"/>
        <w:rPr>
          <w:rFonts w:ascii="Calibri" w:eastAsia="Times New Roman" w:hAnsi="Calibri" w:cs="Calibri"/>
          <w:lang w:eastAsia="hr-HR"/>
        </w:rPr>
      </w:pPr>
      <w:r w:rsidRPr="00EC72CA">
        <w:rPr>
          <w:rFonts w:ascii="Calibri" w:eastAsia="Times New Roman" w:hAnsi="Calibri" w:cs="Calibri"/>
          <w:lang w:eastAsia="hr-HR"/>
        </w:rPr>
        <w:t>Nije potrebno ovjeravati dokumentaciju kod javnog bilježnika.</w:t>
      </w:r>
    </w:p>
    <w:p w:rsidR="00EC72CA" w:rsidRPr="00EC72CA" w:rsidRDefault="00EC72CA" w:rsidP="00EC72CA">
      <w:pPr>
        <w:numPr>
          <w:ilvl w:val="0"/>
          <w:numId w:val="6"/>
        </w:numPr>
        <w:spacing w:before="100" w:after="200" w:line="276" w:lineRule="auto"/>
        <w:contextualSpacing/>
        <w:jc w:val="both"/>
        <w:rPr>
          <w:rFonts w:ascii="Calibri" w:eastAsia="Times New Roman" w:hAnsi="Calibri" w:cs="Calibri"/>
          <w:lang w:eastAsia="hr-HR"/>
        </w:rPr>
      </w:pPr>
      <w:r w:rsidRPr="00EC72CA">
        <w:rPr>
          <w:rFonts w:ascii="Calibri" w:eastAsia="Times New Roman" w:hAnsi="Calibri" w:cs="Calibri"/>
          <w:lang w:eastAsia="hr-HR"/>
        </w:rPr>
        <w:t>Obrasci za 1. i 2. Kategoriju  su ujedno Prijava za natječaj za stipendije.</w:t>
      </w:r>
    </w:p>
    <w:p w:rsidR="00EC72CA" w:rsidRPr="00EC72CA" w:rsidRDefault="00EC72CA" w:rsidP="00EC72CA">
      <w:pPr>
        <w:rPr>
          <w:rFonts w:ascii="Calibri" w:eastAsia="Times New Roman" w:hAnsi="Calibri" w:cs="Calibri"/>
          <w:lang w:eastAsia="hr-HR"/>
        </w:rPr>
      </w:pPr>
    </w:p>
    <w:p w:rsidR="00EC72CA" w:rsidRPr="00EC72CA" w:rsidRDefault="00EC72CA" w:rsidP="00EC72CA">
      <w:pPr>
        <w:rPr>
          <w:rFonts w:ascii="Calibri" w:eastAsia="Times New Roman" w:hAnsi="Calibri" w:cs="Calibri"/>
          <w:lang w:eastAsia="hr-HR"/>
        </w:rPr>
      </w:pPr>
      <w:r w:rsidRPr="00EC72CA">
        <w:rPr>
          <w:rFonts w:ascii="Calibri" w:eastAsia="Times New Roman" w:hAnsi="Calibri" w:cs="Calibri"/>
          <w:lang w:eastAsia="hr-HR"/>
        </w:rPr>
        <w:t>S poštovanjem</w:t>
      </w:r>
      <w:r>
        <w:rPr>
          <w:rFonts w:ascii="Calibri" w:eastAsia="Times New Roman" w:hAnsi="Calibri" w:cs="Calibri"/>
          <w:lang w:eastAsia="hr-HR"/>
        </w:rPr>
        <w:t>,</w:t>
      </w:r>
    </w:p>
    <w:p w:rsidR="00EC72CA" w:rsidRPr="00EC72CA" w:rsidRDefault="00EC72CA" w:rsidP="00EC72CA">
      <w:pPr>
        <w:rPr>
          <w:rFonts w:ascii="Calibri" w:eastAsia="Times New Roman" w:hAnsi="Calibri" w:cs="Calibri"/>
          <w:lang w:eastAsia="hr-HR"/>
        </w:rPr>
      </w:pPr>
    </w:p>
    <w:p w:rsidR="00EC72CA" w:rsidRPr="00EC72CA" w:rsidRDefault="00EC72CA" w:rsidP="00EC72CA">
      <w:pPr>
        <w:rPr>
          <w:rFonts w:ascii="Calibri" w:eastAsia="Times New Roman" w:hAnsi="Calibri" w:cs="Calibri"/>
          <w:lang w:eastAsia="hr-HR"/>
        </w:rPr>
      </w:pPr>
      <w:r w:rsidRPr="00EC72CA">
        <w:rPr>
          <w:rFonts w:ascii="Calibri" w:eastAsia="Times New Roman" w:hAnsi="Calibri" w:cs="Calibri"/>
          <w:lang w:eastAsia="hr-HR"/>
        </w:rPr>
        <w:t xml:space="preserve">                                                                                   Voditeljica ureda za nastavu</w:t>
      </w:r>
    </w:p>
    <w:p w:rsidR="00EC72CA" w:rsidRPr="00EC72CA" w:rsidRDefault="00EC72CA" w:rsidP="00EC72CA">
      <w:pPr>
        <w:rPr>
          <w:rFonts w:ascii="Calibri" w:eastAsia="Times New Roman" w:hAnsi="Calibri" w:cs="Calibri"/>
          <w:lang w:eastAsia="hr-HR"/>
        </w:rPr>
      </w:pPr>
      <w:r w:rsidRPr="00EC72CA">
        <w:rPr>
          <w:rFonts w:ascii="Calibri" w:eastAsia="Times New Roman" w:hAnsi="Calibri" w:cs="Calibri"/>
          <w:lang w:eastAsia="hr-HR"/>
        </w:rPr>
        <w:t xml:space="preserve">                                                                                              Gabrijela Budimir                                   </w:t>
      </w:r>
    </w:p>
    <w:p w:rsidR="00EC72CA" w:rsidRPr="00EC72CA" w:rsidRDefault="00EC72CA" w:rsidP="00EC72CA">
      <w:pPr>
        <w:rPr>
          <w:rFonts w:ascii="Calibri" w:eastAsia="Times New Roman" w:hAnsi="Calibri" w:cs="Calibri"/>
          <w:lang w:eastAsia="hr-HR"/>
        </w:rPr>
      </w:pPr>
    </w:p>
    <w:p w:rsidR="002B0F87" w:rsidRPr="002B0F87" w:rsidRDefault="002B0F87" w:rsidP="002B0F87">
      <w:pPr>
        <w:rPr>
          <w:lang w:eastAsia="en-GB"/>
        </w:rPr>
      </w:pPr>
    </w:p>
    <w:p w:rsidR="002B0F87" w:rsidRPr="002B0F87" w:rsidRDefault="002B0F87" w:rsidP="002B0F87">
      <w:pPr>
        <w:rPr>
          <w:lang w:eastAsia="en-GB"/>
        </w:rPr>
      </w:pPr>
    </w:p>
    <w:p w:rsidR="002B0F87" w:rsidRPr="002B0F87" w:rsidRDefault="002B0F87" w:rsidP="002B0F87">
      <w:pPr>
        <w:rPr>
          <w:lang w:eastAsia="en-GB"/>
        </w:rPr>
      </w:pPr>
    </w:p>
    <w:p w:rsidR="00BB5A04" w:rsidRDefault="00BB5A04" w:rsidP="00BB5A04">
      <w:pPr>
        <w:tabs>
          <w:tab w:val="left" w:pos="2149"/>
        </w:tabs>
        <w:rPr>
          <w:lang w:eastAsia="en-GB"/>
        </w:rPr>
      </w:pPr>
    </w:p>
    <w:p w:rsidR="00CC2E4A" w:rsidRPr="00CC2E4A" w:rsidRDefault="00CC2E4A" w:rsidP="00CC2E4A">
      <w:pPr>
        <w:rPr>
          <w:lang w:eastAsia="en-GB"/>
        </w:rPr>
      </w:pPr>
    </w:p>
    <w:p w:rsidR="00CC2E4A" w:rsidRPr="00CC2E4A" w:rsidRDefault="00CC2E4A" w:rsidP="00CC2E4A">
      <w:pPr>
        <w:rPr>
          <w:lang w:eastAsia="en-GB"/>
        </w:rPr>
      </w:pPr>
    </w:p>
    <w:p w:rsidR="00CC2E4A" w:rsidRPr="00CC2E4A" w:rsidRDefault="00CC2E4A" w:rsidP="00CC2E4A">
      <w:pPr>
        <w:rPr>
          <w:lang w:eastAsia="en-GB"/>
        </w:rPr>
      </w:pPr>
    </w:p>
    <w:p w:rsidR="00CC2E4A" w:rsidRPr="00CC2E4A" w:rsidRDefault="00CC2E4A" w:rsidP="00CC2E4A">
      <w:pPr>
        <w:rPr>
          <w:lang w:eastAsia="en-GB"/>
        </w:rPr>
      </w:pPr>
    </w:p>
    <w:sectPr w:rsidR="00CC2E4A" w:rsidRPr="00CC2E4A" w:rsidSect="008F5569">
      <w:headerReference w:type="default" r:id="rId8"/>
      <w:footerReference w:type="default" r:id="rId9"/>
      <w:pgSz w:w="11906" w:h="16838"/>
      <w:pgMar w:top="930" w:right="1440" w:bottom="816" w:left="2693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3C2" w:rsidRDefault="00AB23C2" w:rsidP="00DB4827">
      <w:r>
        <w:separator/>
      </w:r>
    </w:p>
  </w:endnote>
  <w:endnote w:type="continuationSeparator" w:id="0">
    <w:p w:rsidR="00AB23C2" w:rsidRDefault="00AB23C2" w:rsidP="00D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773" w:rsidRDefault="00CC2E4A" w:rsidP="008F5569">
    <w:pPr>
      <w:pStyle w:val="Footer"/>
      <w:ind w:left="-851" w:firstLine="781"/>
    </w:pPr>
    <w:r>
      <w:rPr>
        <w:noProof/>
      </w:rPr>
      <w:drawing>
        <wp:inline distT="0" distB="0" distL="0" distR="0">
          <wp:extent cx="4968000" cy="423108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0" cy="423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4827" w:rsidRDefault="00DB4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3C2" w:rsidRDefault="00AB23C2" w:rsidP="00DB4827">
      <w:r>
        <w:separator/>
      </w:r>
    </w:p>
  </w:footnote>
  <w:footnote w:type="continuationSeparator" w:id="0">
    <w:p w:rsidR="00AB23C2" w:rsidRDefault="00AB23C2" w:rsidP="00DB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827" w:rsidRDefault="00DB4827" w:rsidP="00FE5FC7">
    <w:pPr>
      <w:pStyle w:val="Header"/>
      <w:ind w:left="-2693"/>
    </w:pPr>
    <w:r>
      <w:rPr>
        <w:noProof/>
      </w:rPr>
      <w:drawing>
        <wp:inline distT="0" distB="0" distL="0" distR="0">
          <wp:extent cx="7560000" cy="1765961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" r="-476"/>
                  <a:stretch/>
                </pic:blipFill>
                <pic:spPr>
                  <a:xfrm>
                    <a:off x="0" y="0"/>
                    <a:ext cx="7560000" cy="1765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4827" w:rsidRDefault="00DB48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12C8"/>
    <w:multiLevelType w:val="hybridMultilevel"/>
    <w:tmpl w:val="5628A6A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703274"/>
    <w:multiLevelType w:val="hybridMultilevel"/>
    <w:tmpl w:val="FFB8FE2E"/>
    <w:lvl w:ilvl="0" w:tplc="DDE64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3F1594"/>
    <w:multiLevelType w:val="hybridMultilevel"/>
    <w:tmpl w:val="E82448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1E0DD7"/>
    <w:multiLevelType w:val="hybridMultilevel"/>
    <w:tmpl w:val="4EEE64F2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59853DC"/>
    <w:multiLevelType w:val="hybridMultilevel"/>
    <w:tmpl w:val="86525D8E"/>
    <w:lvl w:ilvl="0" w:tplc="2230D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15DC7"/>
    <w:multiLevelType w:val="hybridMultilevel"/>
    <w:tmpl w:val="8A6256FC"/>
    <w:lvl w:ilvl="0" w:tplc="523067A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0C3DCD"/>
    <w:multiLevelType w:val="hybridMultilevel"/>
    <w:tmpl w:val="4EE65376"/>
    <w:lvl w:ilvl="0" w:tplc="4F8AD1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27"/>
    <w:rsid w:val="0005721C"/>
    <w:rsid w:val="00061F53"/>
    <w:rsid w:val="001104AF"/>
    <w:rsid w:val="0011431D"/>
    <w:rsid w:val="00136C27"/>
    <w:rsid w:val="00144314"/>
    <w:rsid w:val="001B5106"/>
    <w:rsid w:val="002155E8"/>
    <w:rsid w:val="00237D6A"/>
    <w:rsid w:val="002437C0"/>
    <w:rsid w:val="002A65D3"/>
    <w:rsid w:val="002B0F87"/>
    <w:rsid w:val="002B68F2"/>
    <w:rsid w:val="002E6DF6"/>
    <w:rsid w:val="003D7E63"/>
    <w:rsid w:val="00456767"/>
    <w:rsid w:val="004B775D"/>
    <w:rsid w:val="0056152F"/>
    <w:rsid w:val="005F44EB"/>
    <w:rsid w:val="0062408E"/>
    <w:rsid w:val="006D52E5"/>
    <w:rsid w:val="006F36D1"/>
    <w:rsid w:val="0070466A"/>
    <w:rsid w:val="00745B61"/>
    <w:rsid w:val="00820EA0"/>
    <w:rsid w:val="00860E6C"/>
    <w:rsid w:val="00890773"/>
    <w:rsid w:val="008923BE"/>
    <w:rsid w:val="008E320A"/>
    <w:rsid w:val="008F5569"/>
    <w:rsid w:val="009047B2"/>
    <w:rsid w:val="009E3363"/>
    <w:rsid w:val="00AB23C2"/>
    <w:rsid w:val="00B91BF7"/>
    <w:rsid w:val="00BB5A04"/>
    <w:rsid w:val="00BD2DF6"/>
    <w:rsid w:val="00BD6C04"/>
    <w:rsid w:val="00BF280C"/>
    <w:rsid w:val="00CB1310"/>
    <w:rsid w:val="00CC0052"/>
    <w:rsid w:val="00CC2E4A"/>
    <w:rsid w:val="00D017C9"/>
    <w:rsid w:val="00D84A0F"/>
    <w:rsid w:val="00D97E13"/>
    <w:rsid w:val="00DB4827"/>
    <w:rsid w:val="00DC5D02"/>
    <w:rsid w:val="00DD4477"/>
    <w:rsid w:val="00E351BE"/>
    <w:rsid w:val="00E856BD"/>
    <w:rsid w:val="00EC72CA"/>
    <w:rsid w:val="00F30103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8956"/>
  <w15:chartTrackingRefBased/>
  <w15:docId w15:val="{405DE82E-8C9C-C346-A909-C34705C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827"/>
  </w:style>
  <w:style w:type="paragraph" w:styleId="Footer">
    <w:name w:val="footer"/>
    <w:basedOn w:val="Normal"/>
    <w:link w:val="Footer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827"/>
  </w:style>
  <w:style w:type="paragraph" w:styleId="NormalWeb">
    <w:name w:val="Normal (Web)"/>
    <w:basedOn w:val="Normal"/>
    <w:uiPriority w:val="99"/>
    <w:unhideWhenUsed/>
    <w:rsid w:val="008907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D9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kol@unis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Silvija Rančić</cp:lastModifiedBy>
  <cp:revision>32</cp:revision>
  <cp:lastPrinted>2023-01-16T07:44:00Z</cp:lastPrinted>
  <dcterms:created xsi:type="dcterms:W3CDTF">2023-01-12T13:03:00Z</dcterms:created>
  <dcterms:modified xsi:type="dcterms:W3CDTF">2023-01-16T12:58:00Z</dcterms:modified>
</cp:coreProperties>
</file>