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E38D" w14:textId="77777777" w:rsidR="001E3E01" w:rsidRDefault="004D7343" w:rsidP="004D7343">
      <w:pPr>
        <w:jc w:val="center"/>
        <w:rPr>
          <w:rFonts w:ascii="Times New Roman" w:hAnsi="Times New Roman" w:cs="Times New Roman"/>
          <w:b/>
          <w:sz w:val="28"/>
          <w:u w:val="single"/>
        </w:rPr>
      </w:pPr>
      <w:r w:rsidRPr="004D7343">
        <w:rPr>
          <w:rFonts w:ascii="Times New Roman" w:hAnsi="Times New Roman" w:cs="Times New Roman"/>
          <w:b/>
          <w:sz w:val="28"/>
          <w:u w:val="single"/>
        </w:rPr>
        <w:t>PRAVILA TESTIRANJA</w:t>
      </w:r>
    </w:p>
    <w:p w14:paraId="54398086" w14:textId="77777777" w:rsidR="004D7343" w:rsidRDefault="004D7343" w:rsidP="004D7343">
      <w:pPr>
        <w:jc w:val="center"/>
        <w:rPr>
          <w:rFonts w:ascii="Times New Roman" w:hAnsi="Times New Roman" w:cs="Times New Roman"/>
          <w:sz w:val="28"/>
        </w:rPr>
      </w:pPr>
    </w:p>
    <w:p w14:paraId="3D046886" w14:textId="77777777" w:rsidR="004D7343" w:rsidRDefault="004D7343" w:rsidP="00EB3D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Po dolasku na pisanu provjeru znanja, od kandidata će biti zatraženo predočavanje odgovarajuće identifikacijske isprave radi utvrđivanja identiteta. Kandidati koji ne mogu dokazati identitet, osobe za koje je utvrđeno da ne ispunjavaju formalne uvjete propisane javnim natječajem, osobe za koje se utvrdi da nisu podnijele uredn</w:t>
      </w:r>
      <w:r w:rsidR="00EB3D55">
        <w:rPr>
          <w:rFonts w:ascii="Times New Roman" w:hAnsi="Times New Roman" w:cs="Times New Roman"/>
          <w:sz w:val="24"/>
        </w:rPr>
        <w:t xml:space="preserve">u prijavu na javni natječaj za </w:t>
      </w:r>
      <w:r>
        <w:rPr>
          <w:rFonts w:ascii="Times New Roman" w:hAnsi="Times New Roman" w:cs="Times New Roman"/>
          <w:sz w:val="24"/>
        </w:rPr>
        <w:t xml:space="preserve">radna mjesta za koje se obavlja pisana provjera znanja, </w:t>
      </w:r>
      <w:r w:rsidR="00EB3D55">
        <w:rPr>
          <w:rFonts w:ascii="Times New Roman" w:hAnsi="Times New Roman" w:cs="Times New Roman"/>
          <w:sz w:val="24"/>
        </w:rPr>
        <w:t xml:space="preserve">kao i osobe nakon vremena utvrđenog za početak pisane provjere znanja, </w:t>
      </w:r>
      <w:r>
        <w:rPr>
          <w:rFonts w:ascii="Times New Roman" w:hAnsi="Times New Roman" w:cs="Times New Roman"/>
          <w:sz w:val="24"/>
        </w:rPr>
        <w:t>ne mogu joj pristupiti.</w:t>
      </w:r>
    </w:p>
    <w:p w14:paraId="6D2AC055" w14:textId="77777777" w:rsidR="004D7343" w:rsidRDefault="004D7343" w:rsidP="00EB3D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Po utvrđivanju identiteta i svojstva kandidata, kandidati će biti upućeni u dvoranu gdje će se održavati pisana provjera.</w:t>
      </w:r>
    </w:p>
    <w:p w14:paraId="49613C0D" w14:textId="77777777" w:rsidR="004D7343" w:rsidRDefault="004D7343" w:rsidP="00EB3D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Za vrijeme pisane provjere znanja nije dopušteno: koristiti se bilo</w:t>
      </w:r>
      <w:r w:rsidR="00EB3D55">
        <w:rPr>
          <w:rFonts w:ascii="Times New Roman" w:hAnsi="Times New Roman" w:cs="Times New Roman"/>
          <w:sz w:val="24"/>
        </w:rPr>
        <w:t xml:space="preserve"> </w:t>
      </w:r>
      <w:r>
        <w:rPr>
          <w:rFonts w:ascii="Times New Roman" w:hAnsi="Times New Roman" w:cs="Times New Roman"/>
          <w:sz w:val="24"/>
        </w:rPr>
        <w:t>kakvom literaturom odnosno bilješkama; koristiti mobitel ili druga komunikacijska sredstva; napuštati prostoriju u kojoj se pisana provjera odvija bez odobrenja osobe koja provodi testiran</w:t>
      </w:r>
      <w:r w:rsidR="00EB3D55">
        <w:rPr>
          <w:rFonts w:ascii="Times New Roman" w:hAnsi="Times New Roman" w:cs="Times New Roman"/>
          <w:sz w:val="24"/>
        </w:rPr>
        <w:t>je; razgovarati s kandidatima nit</w:t>
      </w:r>
      <w:r>
        <w:rPr>
          <w:rFonts w:ascii="Times New Roman" w:hAnsi="Times New Roman" w:cs="Times New Roman"/>
          <w:sz w:val="24"/>
        </w:rPr>
        <w:t>i na drugi način remetiti koncentraciju kandidata. Kandidat koji se bude ponašao neprimjereno ili prekrši jedno od gore navedenih pravila bit će udaljen s pisane provjere znanja, a njegov rezultat i rad neće se bodovati.</w:t>
      </w:r>
    </w:p>
    <w:p w14:paraId="32499EA2" w14:textId="77777777" w:rsidR="004D7343" w:rsidRDefault="004D7343" w:rsidP="00EB3D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Povjerenstvo kroz intervju s kandidatima utvrđuje interese, profesionalne ciljeve i motivaciju kandidata za rad. </w:t>
      </w:r>
      <w:r w:rsidR="00843650">
        <w:rPr>
          <w:rFonts w:ascii="Times New Roman" w:hAnsi="Times New Roman" w:cs="Times New Roman"/>
          <w:sz w:val="24"/>
        </w:rPr>
        <w:t>Rezultati intervjua boduju se na način da se svakom pojedinom kandidatu dodjeljuje</w:t>
      </w:r>
      <w:r w:rsidR="00B12014">
        <w:rPr>
          <w:rFonts w:ascii="Times New Roman" w:hAnsi="Times New Roman" w:cs="Times New Roman"/>
          <w:sz w:val="24"/>
        </w:rPr>
        <w:t xml:space="preserve"> određeni broj bodova od 0 do </w:t>
      </w:r>
      <w:r w:rsidR="00136024">
        <w:rPr>
          <w:rFonts w:ascii="Times New Roman" w:hAnsi="Times New Roman" w:cs="Times New Roman"/>
          <w:sz w:val="24"/>
        </w:rPr>
        <w:t>10</w:t>
      </w:r>
      <w:r w:rsidR="00B12014">
        <w:rPr>
          <w:rFonts w:ascii="Times New Roman" w:hAnsi="Times New Roman" w:cs="Times New Roman"/>
          <w:sz w:val="24"/>
        </w:rPr>
        <w:t>.</w:t>
      </w:r>
    </w:p>
    <w:p w14:paraId="4D577382" w14:textId="77777777" w:rsidR="00843650" w:rsidRPr="004D7343" w:rsidRDefault="00843650" w:rsidP="00EB3D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Nakon obavljenog intervjua Povjerenstvo će utvrditi rang listu kandidata</w:t>
      </w:r>
      <w:r w:rsidR="00EB3D55">
        <w:rPr>
          <w:rFonts w:ascii="Times New Roman" w:hAnsi="Times New Roman" w:cs="Times New Roman"/>
          <w:sz w:val="24"/>
        </w:rPr>
        <w:t xml:space="preserve"> </w:t>
      </w:r>
      <w:r>
        <w:rPr>
          <w:rFonts w:ascii="Times New Roman" w:hAnsi="Times New Roman" w:cs="Times New Roman"/>
          <w:sz w:val="24"/>
        </w:rPr>
        <w:t xml:space="preserve">koji su mu pristupili, prema ukupnom broju bodova </w:t>
      </w:r>
      <w:r w:rsidR="00EB3D55">
        <w:rPr>
          <w:rFonts w:ascii="Times New Roman" w:hAnsi="Times New Roman" w:cs="Times New Roman"/>
          <w:sz w:val="24"/>
        </w:rPr>
        <w:t>ostvarenih na pisanoj provjeri znanja i intervjuu, s time da će posebno naznačiti rang listu kandidata koji su zadovoljili na pisanoj provjeri znanja i intervjuu te će Povjerenstvo Dekanu predložiti kandidata za odabi</w:t>
      </w:r>
      <w:r w:rsidR="00EE7509">
        <w:rPr>
          <w:rFonts w:ascii="Times New Roman" w:hAnsi="Times New Roman" w:cs="Times New Roman"/>
          <w:sz w:val="24"/>
        </w:rPr>
        <w:t>r</w:t>
      </w:r>
      <w:r w:rsidR="00EB3D55">
        <w:rPr>
          <w:rFonts w:ascii="Times New Roman" w:hAnsi="Times New Roman" w:cs="Times New Roman"/>
          <w:sz w:val="24"/>
        </w:rPr>
        <w:t>.</w:t>
      </w:r>
    </w:p>
    <w:sectPr w:rsidR="00843650" w:rsidRPr="004D7343" w:rsidSect="004B47C7">
      <w:pgSz w:w="11906" w:h="16838"/>
      <w:pgMar w:top="2410" w:right="1797" w:bottom="1440" w:left="179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287" w:usb1="00000000" w:usb2="00000000"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65F9"/>
    <w:multiLevelType w:val="hybridMultilevel"/>
    <w:tmpl w:val="85E404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47"/>
    <w:rsid w:val="00136024"/>
    <w:rsid w:val="001E3E01"/>
    <w:rsid w:val="004B47C7"/>
    <w:rsid w:val="004D7343"/>
    <w:rsid w:val="007D1772"/>
    <w:rsid w:val="00843650"/>
    <w:rsid w:val="00AE4D80"/>
    <w:rsid w:val="00B12014"/>
    <w:rsid w:val="00C84779"/>
    <w:rsid w:val="00DB2C47"/>
    <w:rsid w:val="00EB3D55"/>
    <w:rsid w:val="00EE7509"/>
    <w:rsid w:val="00FE66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16D6"/>
  <w15:chartTrackingRefBased/>
  <w15:docId w15:val="{27A8CA37-BE51-4842-82F1-02AABF56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343"/>
    <w:pPr>
      <w:ind w:left="720"/>
      <w:contextualSpacing/>
    </w:pPr>
  </w:style>
  <w:style w:type="paragraph" w:styleId="BalloonText">
    <w:name w:val="Balloon Text"/>
    <w:basedOn w:val="Normal"/>
    <w:link w:val="BalloonTextChar"/>
    <w:uiPriority w:val="99"/>
    <w:semiHidden/>
    <w:unhideWhenUsed/>
    <w:rsid w:val="00AE4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MSCotic</dc:creator>
  <cp:keywords/>
  <dc:description/>
  <cp:lastModifiedBy>Tony Vuković</cp:lastModifiedBy>
  <cp:revision>2</cp:revision>
  <cp:lastPrinted>2022-03-29T10:51:00Z</cp:lastPrinted>
  <dcterms:created xsi:type="dcterms:W3CDTF">2023-06-07T08:42:00Z</dcterms:created>
  <dcterms:modified xsi:type="dcterms:W3CDTF">2023-06-07T08:42:00Z</dcterms:modified>
</cp:coreProperties>
</file>